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4D2A8" w14:textId="0348E139" w:rsidR="00B720BD" w:rsidRPr="00F93F41" w:rsidRDefault="00F93F41" w:rsidP="00F93F41">
      <w:pPr>
        <w:pStyle w:val="1"/>
        <w:jc w:val="center"/>
        <w:rPr>
          <w:rFonts w:ascii="Times New Roman" w:hAnsi="Times New Roman" w:cs="Times New Roman"/>
        </w:rPr>
      </w:pPr>
      <w:r w:rsidRPr="00F93F41">
        <w:rPr>
          <w:rFonts w:ascii="Times New Roman" w:hAnsi="Times New Roman" w:cs="Times New Roman"/>
        </w:rPr>
        <w:t>PWM</w:t>
      </w:r>
      <w:r w:rsidRPr="00F93F41">
        <w:rPr>
          <w:rFonts w:ascii="Times New Roman" w:hAnsi="Times New Roman" w:cs="Times New Roman"/>
        </w:rPr>
        <w:t>模式切换详解</w:t>
      </w:r>
    </w:p>
    <w:p w14:paraId="1DF509B9" w14:textId="60F7D1CC" w:rsidR="00F93F41" w:rsidRPr="00F93F41" w:rsidRDefault="00F93F41" w:rsidP="00F93F41">
      <w:pPr>
        <w:rPr>
          <w:rFonts w:ascii="Times New Roman" w:eastAsia="宋体" w:hAnsi="Times New Roman" w:cs="Times New Roman"/>
          <w:sz w:val="24"/>
          <w:szCs w:val="24"/>
        </w:rPr>
      </w:pPr>
      <w:r w:rsidRPr="00F93F41">
        <w:rPr>
          <w:rFonts w:ascii="Times New Roman" w:eastAsia="宋体" w:hAnsi="Times New Roman" w:cs="Times New Roman"/>
          <w:sz w:val="24"/>
          <w:szCs w:val="24"/>
        </w:rPr>
        <w:t>PWM</w:t>
      </w:r>
      <w:r w:rsidRPr="00F93F41">
        <w:rPr>
          <w:rFonts w:ascii="Times New Roman" w:eastAsia="宋体" w:hAnsi="Times New Roman" w:cs="Times New Roman"/>
          <w:sz w:val="24"/>
          <w:szCs w:val="24"/>
        </w:rPr>
        <w:t>指令</w:t>
      </w:r>
    </w:p>
    <w:p w14:paraId="1D0CCD92" w14:textId="5F876B36" w:rsidR="00F93F41" w:rsidRPr="00F93F41" w:rsidRDefault="00F93F41" w:rsidP="00F93F41">
      <w:pPr>
        <w:rPr>
          <w:rFonts w:ascii="Times New Roman" w:eastAsia="宋体" w:hAnsi="Times New Roman" w:cs="Times New Roman"/>
          <w:sz w:val="24"/>
          <w:szCs w:val="24"/>
        </w:rPr>
      </w:pPr>
      <w:r w:rsidRPr="00F93F41">
        <w:rPr>
          <w:rFonts w:ascii="Times New Roman" w:eastAsia="宋体" w:hAnsi="Times New Roman" w:cs="Times New Roman"/>
          <w:sz w:val="24"/>
          <w:szCs w:val="24"/>
        </w:rPr>
        <w:t>PWM S1 S2 D</w:t>
      </w:r>
    </w:p>
    <w:p w14:paraId="304F6A31" w14:textId="0DB6683E" w:rsidR="00F93F41" w:rsidRPr="00F93F41" w:rsidRDefault="00F93F41" w:rsidP="00F93F41">
      <w:pPr>
        <w:pStyle w:val="a3"/>
        <w:numPr>
          <w:ilvl w:val="0"/>
          <w:numId w:val="1"/>
        </w:numPr>
        <w:ind w:firstLineChars="0"/>
        <w:rPr>
          <w:rFonts w:ascii="Times New Roman" w:eastAsia="宋体" w:hAnsi="Times New Roman" w:cs="Times New Roman"/>
          <w:sz w:val="24"/>
          <w:szCs w:val="24"/>
        </w:rPr>
      </w:pPr>
      <w:r w:rsidRPr="00F93F41">
        <w:rPr>
          <w:rFonts w:ascii="Times New Roman" w:eastAsia="宋体" w:hAnsi="Times New Roman" w:cs="Times New Roman"/>
          <w:sz w:val="24"/>
          <w:szCs w:val="24"/>
        </w:rPr>
        <w:t>PWM</w:t>
      </w:r>
      <w:r w:rsidRPr="00F93F41">
        <w:rPr>
          <w:rFonts w:ascii="Times New Roman" w:eastAsia="宋体" w:hAnsi="Times New Roman" w:cs="Times New Roman"/>
          <w:sz w:val="24"/>
          <w:szCs w:val="24"/>
        </w:rPr>
        <w:t>输出模式</w:t>
      </w:r>
    </w:p>
    <w:p w14:paraId="29C9BDD5" w14:textId="519D33A9" w:rsidR="00F93F41" w:rsidRPr="00F93F41" w:rsidRDefault="00F93F41" w:rsidP="00F93F41">
      <w:pPr>
        <w:pStyle w:val="a3"/>
        <w:numPr>
          <w:ilvl w:val="0"/>
          <w:numId w:val="3"/>
        </w:numPr>
        <w:ind w:firstLineChars="0"/>
        <w:rPr>
          <w:rFonts w:ascii="Times New Roman" w:eastAsia="宋体" w:hAnsi="Times New Roman" w:cs="Times New Roman"/>
          <w:sz w:val="24"/>
          <w:szCs w:val="24"/>
        </w:rPr>
      </w:pPr>
      <w:r w:rsidRPr="00F93F41">
        <w:rPr>
          <w:rFonts w:ascii="Times New Roman" w:eastAsia="宋体" w:hAnsi="Times New Roman" w:cs="Times New Roman"/>
          <w:sz w:val="24"/>
          <w:szCs w:val="24"/>
        </w:rPr>
        <w:t>脉宽周期模式：</w:t>
      </w:r>
      <w:r w:rsidRPr="00F93F41">
        <w:rPr>
          <w:rFonts w:ascii="Times New Roman" w:eastAsia="宋体" w:hAnsi="Times New Roman" w:cs="Times New Roman"/>
          <w:sz w:val="24"/>
          <w:szCs w:val="24"/>
        </w:rPr>
        <w:t xml:space="preserve">S1 </w:t>
      </w:r>
      <w:r w:rsidRPr="00F93F41">
        <w:rPr>
          <w:rFonts w:ascii="Times New Roman" w:eastAsia="宋体" w:hAnsi="Times New Roman" w:cs="Times New Roman"/>
          <w:sz w:val="24"/>
          <w:szCs w:val="24"/>
        </w:rPr>
        <w:t>寄存器为脉宽</w:t>
      </w:r>
      <w:r w:rsidRPr="00F93F41">
        <w:rPr>
          <w:rFonts w:ascii="Times New Roman" w:eastAsia="宋体" w:hAnsi="Times New Roman" w:cs="Times New Roman"/>
          <w:sz w:val="24"/>
          <w:szCs w:val="24"/>
        </w:rPr>
        <w:t xml:space="preserve"> S2 </w:t>
      </w:r>
      <w:r w:rsidRPr="00F93F41">
        <w:rPr>
          <w:rFonts w:ascii="Times New Roman" w:eastAsia="宋体" w:hAnsi="Times New Roman" w:cs="Times New Roman"/>
          <w:sz w:val="24"/>
          <w:szCs w:val="24"/>
        </w:rPr>
        <w:t>寄存器为输出周期</w:t>
      </w:r>
      <w:r w:rsidRPr="00F93F41">
        <w:rPr>
          <w:rFonts w:ascii="Times New Roman" w:eastAsia="宋体" w:hAnsi="Times New Roman" w:cs="Times New Roman"/>
          <w:sz w:val="24"/>
          <w:szCs w:val="24"/>
        </w:rPr>
        <w:t xml:space="preserve"> D</w:t>
      </w:r>
      <w:r w:rsidRPr="00F93F41">
        <w:rPr>
          <w:rFonts w:ascii="Times New Roman" w:eastAsia="宋体" w:hAnsi="Times New Roman" w:cs="Times New Roman"/>
          <w:sz w:val="24"/>
          <w:szCs w:val="24"/>
        </w:rPr>
        <w:t>为输出端口（可为</w:t>
      </w:r>
      <w:r w:rsidRPr="00F93F41">
        <w:rPr>
          <w:rFonts w:ascii="Times New Roman" w:eastAsia="宋体" w:hAnsi="Times New Roman" w:cs="Times New Roman"/>
          <w:sz w:val="24"/>
          <w:szCs w:val="24"/>
        </w:rPr>
        <w:t>Y0~Y7</w:t>
      </w:r>
      <w:r w:rsidRPr="00F93F41">
        <w:rPr>
          <w:rFonts w:ascii="Times New Roman" w:eastAsia="宋体" w:hAnsi="Times New Roman" w:cs="Times New Roman"/>
          <w:sz w:val="24"/>
          <w:szCs w:val="24"/>
        </w:rPr>
        <w:t>）</w:t>
      </w:r>
    </w:p>
    <w:p w14:paraId="0C1A7E0B" w14:textId="02D09106" w:rsidR="00F93F41" w:rsidRPr="00F93F41" w:rsidRDefault="00F93F41" w:rsidP="00F93F41">
      <w:pPr>
        <w:pStyle w:val="a3"/>
        <w:numPr>
          <w:ilvl w:val="0"/>
          <w:numId w:val="3"/>
        </w:numPr>
        <w:ind w:firstLineChars="0"/>
        <w:rPr>
          <w:rFonts w:ascii="Times New Roman" w:eastAsia="宋体" w:hAnsi="Times New Roman" w:cs="Times New Roman"/>
          <w:sz w:val="24"/>
          <w:szCs w:val="24"/>
        </w:rPr>
      </w:pPr>
      <w:r w:rsidRPr="00F93F41">
        <w:rPr>
          <w:rFonts w:ascii="Times New Roman" w:eastAsia="宋体" w:hAnsi="Times New Roman" w:cs="Times New Roman"/>
          <w:sz w:val="24"/>
          <w:szCs w:val="24"/>
        </w:rPr>
        <w:t>占空比频率模式：</w:t>
      </w:r>
      <w:r w:rsidRPr="00F93F41">
        <w:rPr>
          <w:rFonts w:ascii="Times New Roman" w:eastAsia="宋体" w:hAnsi="Times New Roman" w:cs="Times New Roman"/>
          <w:sz w:val="24"/>
          <w:szCs w:val="24"/>
        </w:rPr>
        <w:t xml:space="preserve">S1 </w:t>
      </w:r>
      <w:r w:rsidRPr="00F93F41">
        <w:rPr>
          <w:rFonts w:ascii="Times New Roman" w:eastAsia="宋体" w:hAnsi="Times New Roman" w:cs="Times New Roman"/>
          <w:sz w:val="24"/>
          <w:szCs w:val="24"/>
        </w:rPr>
        <w:t>寄存器为占空比</w:t>
      </w:r>
      <w:r w:rsidRPr="00F93F41">
        <w:rPr>
          <w:rFonts w:ascii="Times New Roman" w:eastAsia="宋体" w:hAnsi="Times New Roman" w:cs="Times New Roman"/>
          <w:sz w:val="24"/>
          <w:szCs w:val="24"/>
        </w:rPr>
        <w:t xml:space="preserve"> S2 </w:t>
      </w:r>
      <w:r w:rsidRPr="00F93F41">
        <w:rPr>
          <w:rFonts w:ascii="Times New Roman" w:eastAsia="宋体" w:hAnsi="Times New Roman" w:cs="Times New Roman"/>
          <w:sz w:val="24"/>
          <w:szCs w:val="24"/>
        </w:rPr>
        <w:t>寄存器为输出频率</w:t>
      </w:r>
      <w:r w:rsidRPr="00F93F41">
        <w:rPr>
          <w:rFonts w:ascii="Times New Roman" w:eastAsia="宋体" w:hAnsi="Times New Roman" w:cs="Times New Roman"/>
          <w:sz w:val="24"/>
          <w:szCs w:val="24"/>
        </w:rPr>
        <w:t>D</w:t>
      </w:r>
      <w:r w:rsidRPr="00F93F41">
        <w:rPr>
          <w:rFonts w:ascii="Times New Roman" w:eastAsia="宋体" w:hAnsi="Times New Roman" w:cs="Times New Roman"/>
          <w:sz w:val="24"/>
          <w:szCs w:val="24"/>
        </w:rPr>
        <w:t>为输出端口可为（</w:t>
      </w:r>
      <w:r w:rsidRPr="00F93F41">
        <w:rPr>
          <w:rFonts w:ascii="Times New Roman" w:eastAsia="宋体" w:hAnsi="Times New Roman" w:cs="Times New Roman"/>
          <w:sz w:val="24"/>
          <w:szCs w:val="24"/>
        </w:rPr>
        <w:t>Y0~Y7</w:t>
      </w:r>
      <w:r w:rsidRPr="00F93F41">
        <w:rPr>
          <w:rFonts w:ascii="Times New Roman" w:eastAsia="宋体" w:hAnsi="Times New Roman" w:cs="Times New Roman"/>
          <w:sz w:val="24"/>
          <w:szCs w:val="24"/>
        </w:rPr>
        <w:t>）</w:t>
      </w:r>
    </w:p>
    <w:p w14:paraId="3650CC2B" w14:textId="6D130936" w:rsidR="00F93F41" w:rsidRDefault="00F93F41" w:rsidP="00F93F41">
      <w:pPr>
        <w:pStyle w:val="a3"/>
        <w:numPr>
          <w:ilvl w:val="0"/>
          <w:numId w:val="3"/>
        </w:numPr>
        <w:ind w:firstLineChars="0"/>
        <w:rPr>
          <w:rFonts w:ascii="Times New Roman" w:eastAsia="宋体" w:hAnsi="Times New Roman" w:cs="Times New Roman"/>
          <w:sz w:val="24"/>
          <w:szCs w:val="24"/>
        </w:rPr>
      </w:pPr>
      <w:r w:rsidRPr="00F93F41">
        <w:rPr>
          <w:rFonts w:ascii="Times New Roman" w:eastAsia="宋体" w:hAnsi="Times New Roman" w:cs="Times New Roman"/>
          <w:sz w:val="24"/>
          <w:szCs w:val="24"/>
        </w:rPr>
        <w:t>交流调压模式：</w:t>
      </w:r>
      <w:r w:rsidRPr="00F93F41">
        <w:rPr>
          <w:rFonts w:ascii="Times New Roman" w:eastAsia="宋体" w:hAnsi="Times New Roman" w:cs="Times New Roman"/>
          <w:sz w:val="24"/>
          <w:szCs w:val="24"/>
        </w:rPr>
        <w:t xml:space="preserve">S1 </w:t>
      </w:r>
      <w:r w:rsidRPr="00F93F41">
        <w:rPr>
          <w:rFonts w:ascii="Times New Roman" w:eastAsia="宋体" w:hAnsi="Times New Roman" w:cs="Times New Roman"/>
          <w:sz w:val="24"/>
          <w:szCs w:val="24"/>
        </w:rPr>
        <w:t>寄存器为正半周导通角</w:t>
      </w:r>
      <w:r w:rsidRPr="00F93F41">
        <w:rPr>
          <w:rFonts w:ascii="Times New Roman" w:eastAsia="宋体" w:hAnsi="Times New Roman" w:cs="Times New Roman"/>
          <w:sz w:val="24"/>
          <w:szCs w:val="24"/>
        </w:rPr>
        <w:t xml:space="preserve">S2 </w:t>
      </w:r>
      <w:r w:rsidRPr="00F93F41">
        <w:rPr>
          <w:rFonts w:ascii="Times New Roman" w:eastAsia="宋体" w:hAnsi="Times New Roman" w:cs="Times New Roman"/>
          <w:sz w:val="24"/>
          <w:szCs w:val="24"/>
        </w:rPr>
        <w:t>寄存器为负半周导通角</w:t>
      </w:r>
      <w:r w:rsidRPr="00F93F41">
        <w:rPr>
          <w:rFonts w:ascii="Times New Roman" w:eastAsia="宋体" w:hAnsi="Times New Roman" w:cs="Times New Roman"/>
          <w:sz w:val="24"/>
          <w:szCs w:val="24"/>
        </w:rPr>
        <w:t>D</w:t>
      </w:r>
      <w:r w:rsidRPr="00F93F41">
        <w:rPr>
          <w:rFonts w:ascii="Times New Roman" w:eastAsia="宋体" w:hAnsi="Times New Roman" w:cs="Times New Roman"/>
          <w:sz w:val="24"/>
          <w:szCs w:val="24"/>
        </w:rPr>
        <w:t>为输出端口</w:t>
      </w:r>
      <w:r w:rsidR="00A2422A">
        <w:rPr>
          <w:rFonts w:ascii="Times New Roman" w:eastAsia="宋体" w:hAnsi="Times New Roman" w:cs="Times New Roman" w:hint="eastAsia"/>
          <w:sz w:val="24"/>
          <w:szCs w:val="24"/>
        </w:rPr>
        <w:t>(</w:t>
      </w:r>
      <w:r w:rsidR="00A2422A">
        <w:rPr>
          <w:rFonts w:ascii="Times New Roman" w:eastAsia="宋体" w:hAnsi="Times New Roman" w:cs="Times New Roman" w:hint="eastAsia"/>
          <w:sz w:val="24"/>
          <w:szCs w:val="24"/>
        </w:rPr>
        <w:t>任何</w:t>
      </w:r>
      <w:r w:rsidR="00A2422A">
        <w:rPr>
          <w:rFonts w:ascii="Times New Roman" w:eastAsia="宋体" w:hAnsi="Times New Roman" w:cs="Times New Roman"/>
          <w:sz w:val="24"/>
          <w:szCs w:val="24"/>
        </w:rPr>
        <w:t>Y</w:t>
      </w:r>
      <w:r w:rsidR="00A2422A">
        <w:rPr>
          <w:rFonts w:ascii="Times New Roman" w:eastAsia="宋体" w:hAnsi="Times New Roman" w:cs="Times New Roman" w:hint="eastAsia"/>
          <w:sz w:val="24"/>
          <w:szCs w:val="24"/>
        </w:rPr>
        <w:t>口</w:t>
      </w:r>
      <w:r w:rsidR="00A2422A">
        <w:rPr>
          <w:rFonts w:ascii="Times New Roman" w:eastAsia="宋体" w:hAnsi="Times New Roman" w:cs="Times New Roman"/>
          <w:sz w:val="24"/>
          <w:szCs w:val="24"/>
        </w:rPr>
        <w:t>)</w:t>
      </w:r>
      <w:r w:rsidR="005830D4">
        <w:rPr>
          <w:rFonts w:ascii="Times New Roman" w:eastAsia="宋体" w:hAnsi="Times New Roman" w:cs="Times New Roman" w:hint="eastAsia"/>
          <w:sz w:val="24"/>
          <w:szCs w:val="24"/>
        </w:rPr>
        <w:t>,</w:t>
      </w:r>
      <w:r w:rsidRPr="00F93F41">
        <w:rPr>
          <w:rFonts w:ascii="Times New Roman" w:eastAsia="宋体" w:hAnsi="Times New Roman" w:cs="Times New Roman"/>
          <w:sz w:val="24"/>
          <w:szCs w:val="24"/>
        </w:rPr>
        <w:t>输出频率为</w:t>
      </w:r>
      <w:r w:rsidRPr="00F93F41">
        <w:rPr>
          <w:rFonts w:ascii="Times New Roman" w:eastAsia="宋体" w:hAnsi="Times New Roman" w:cs="Times New Roman"/>
          <w:sz w:val="24"/>
          <w:szCs w:val="24"/>
        </w:rPr>
        <w:t>50Hz</w:t>
      </w:r>
      <w:r w:rsidRPr="00F93F41">
        <w:rPr>
          <w:rFonts w:ascii="Times New Roman" w:eastAsia="宋体" w:hAnsi="Times New Roman" w:cs="Times New Roman"/>
          <w:sz w:val="24"/>
          <w:szCs w:val="24"/>
        </w:rPr>
        <w:t>或</w:t>
      </w:r>
      <w:r w:rsidRPr="00F93F41">
        <w:rPr>
          <w:rFonts w:ascii="Times New Roman" w:eastAsia="宋体" w:hAnsi="Times New Roman" w:cs="Times New Roman"/>
          <w:sz w:val="24"/>
          <w:szCs w:val="24"/>
        </w:rPr>
        <w:t>60Hz</w:t>
      </w:r>
      <w:r w:rsidRPr="00F93F41">
        <w:rPr>
          <w:rFonts w:ascii="Times New Roman" w:eastAsia="宋体" w:hAnsi="Times New Roman" w:cs="Times New Roman"/>
          <w:sz w:val="24"/>
          <w:szCs w:val="24"/>
        </w:rPr>
        <w:t>自适应</w:t>
      </w:r>
    </w:p>
    <w:p w14:paraId="06CF8AA9" w14:textId="59B5735C" w:rsidR="00F93F41" w:rsidRDefault="00F93F41" w:rsidP="00F93F41">
      <w:pPr>
        <w:pStyle w:val="a3"/>
        <w:numPr>
          <w:ilvl w:val="0"/>
          <w:numId w:val="1"/>
        </w:numPr>
        <w:ind w:firstLineChars="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模式切换寄存器</w:t>
      </w:r>
    </w:p>
    <w:p w14:paraId="21177D85" w14:textId="484DDF40" w:rsidR="00F93F41" w:rsidRDefault="005830D4" w:rsidP="005830D4">
      <w:pPr>
        <w:ind w:firstLine="360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本产品使用两个</w:t>
      </w:r>
      <w:r>
        <w:rPr>
          <w:rFonts w:ascii="Times New Roman" w:eastAsia="宋体" w:hAnsi="Times New Roman" w:cs="Times New Roman" w:hint="eastAsia"/>
          <w:sz w:val="24"/>
          <w:szCs w:val="24"/>
        </w:rPr>
        <w:t>1</w:t>
      </w:r>
      <w:r>
        <w:rPr>
          <w:rFonts w:ascii="Times New Roman" w:eastAsia="宋体" w:hAnsi="Times New Roman" w:cs="Times New Roman"/>
          <w:sz w:val="24"/>
          <w:szCs w:val="24"/>
        </w:rPr>
        <w:t>6</w:t>
      </w:r>
      <w:r>
        <w:rPr>
          <w:rFonts w:ascii="Times New Roman" w:eastAsia="宋体" w:hAnsi="Times New Roman" w:cs="Times New Roman" w:hint="eastAsia"/>
          <w:sz w:val="24"/>
          <w:szCs w:val="24"/>
        </w:rPr>
        <w:t>位寄存器完成</w:t>
      </w:r>
      <w:r>
        <w:rPr>
          <w:rFonts w:ascii="Times New Roman" w:eastAsia="宋体" w:hAnsi="Times New Roman" w:cs="Times New Roman" w:hint="eastAsia"/>
          <w:sz w:val="24"/>
          <w:szCs w:val="24"/>
        </w:rPr>
        <w:t>P</w:t>
      </w:r>
      <w:r>
        <w:rPr>
          <w:rFonts w:ascii="Times New Roman" w:eastAsia="宋体" w:hAnsi="Times New Roman" w:cs="Times New Roman"/>
          <w:sz w:val="24"/>
          <w:szCs w:val="24"/>
        </w:rPr>
        <w:t>WM</w:t>
      </w:r>
      <w:r>
        <w:rPr>
          <w:rFonts w:ascii="Times New Roman" w:eastAsia="宋体" w:hAnsi="Times New Roman" w:cs="Times New Roman" w:hint="eastAsia"/>
          <w:sz w:val="24"/>
          <w:szCs w:val="24"/>
        </w:rPr>
        <w:t>输出三种模式的切换，分别为</w:t>
      </w:r>
      <w:r>
        <w:rPr>
          <w:rFonts w:ascii="Times New Roman" w:eastAsia="宋体" w:hAnsi="Times New Roman" w:cs="Times New Roman" w:hint="eastAsia"/>
          <w:sz w:val="24"/>
          <w:szCs w:val="24"/>
        </w:rPr>
        <w:t>B</w:t>
      </w:r>
      <w:r>
        <w:rPr>
          <w:rFonts w:ascii="Times New Roman" w:eastAsia="宋体" w:hAnsi="Times New Roman" w:cs="Times New Roman"/>
          <w:sz w:val="24"/>
          <w:szCs w:val="24"/>
        </w:rPr>
        <w:t>FM</w:t>
      </w:r>
      <w:r>
        <w:rPr>
          <w:rFonts w:ascii="Times New Roman" w:eastAsia="宋体" w:hAnsi="Times New Roman" w:cs="Times New Roman" w:hint="eastAsia"/>
          <w:sz w:val="24"/>
          <w:szCs w:val="24"/>
        </w:rPr>
        <w:t>中的</w:t>
      </w:r>
      <w:r>
        <w:rPr>
          <w:rFonts w:ascii="Times New Roman" w:eastAsia="宋体" w:hAnsi="Times New Roman" w:cs="Times New Roman" w:hint="eastAsia"/>
          <w:sz w:val="24"/>
          <w:szCs w:val="24"/>
        </w:rPr>
        <w:t>K</w:t>
      </w:r>
      <w:r>
        <w:rPr>
          <w:rFonts w:ascii="Times New Roman" w:eastAsia="宋体" w:hAnsi="Times New Roman" w:cs="Times New Roman"/>
          <w:sz w:val="24"/>
          <w:szCs w:val="24"/>
        </w:rPr>
        <w:t>948</w:t>
      </w:r>
      <w:r>
        <w:rPr>
          <w:rFonts w:ascii="Times New Roman" w:eastAsia="宋体" w:hAnsi="Times New Roman" w:cs="Times New Roman" w:hint="eastAsia"/>
          <w:sz w:val="24"/>
          <w:szCs w:val="24"/>
        </w:rPr>
        <w:t>与</w:t>
      </w:r>
      <w:r>
        <w:rPr>
          <w:rFonts w:ascii="Times New Roman" w:eastAsia="宋体" w:hAnsi="Times New Roman" w:cs="Times New Roman" w:hint="eastAsia"/>
          <w:sz w:val="24"/>
          <w:szCs w:val="24"/>
        </w:rPr>
        <w:t>K</w:t>
      </w:r>
      <w:r>
        <w:rPr>
          <w:rFonts w:ascii="Times New Roman" w:eastAsia="宋体" w:hAnsi="Times New Roman" w:cs="Times New Roman"/>
          <w:sz w:val="24"/>
          <w:szCs w:val="24"/>
        </w:rPr>
        <w:t>949</w:t>
      </w:r>
      <w:r>
        <w:rPr>
          <w:rFonts w:ascii="Times New Roman" w:eastAsia="宋体" w:hAnsi="Times New Roman" w:cs="Times New Roman" w:hint="eastAsia"/>
          <w:sz w:val="24"/>
          <w:szCs w:val="24"/>
        </w:rPr>
        <w:t>，通过使用</w:t>
      </w:r>
      <w:r>
        <w:rPr>
          <w:rFonts w:ascii="Times New Roman" w:eastAsia="宋体" w:hAnsi="Times New Roman" w:cs="Times New Roman" w:hint="eastAsia"/>
          <w:sz w:val="24"/>
          <w:szCs w:val="24"/>
        </w:rPr>
        <w:t>T</w:t>
      </w:r>
      <w:r>
        <w:rPr>
          <w:rFonts w:ascii="Times New Roman" w:eastAsia="宋体" w:hAnsi="Times New Roman" w:cs="Times New Roman"/>
          <w:sz w:val="24"/>
          <w:szCs w:val="24"/>
        </w:rPr>
        <w:t>O</w:t>
      </w:r>
      <w:r>
        <w:rPr>
          <w:rFonts w:ascii="Times New Roman" w:eastAsia="宋体" w:hAnsi="Times New Roman" w:cs="Times New Roman" w:hint="eastAsia"/>
          <w:sz w:val="24"/>
          <w:szCs w:val="24"/>
        </w:rPr>
        <w:t>指令修改两个寄存器中的值即可修改</w:t>
      </w:r>
      <w:r>
        <w:rPr>
          <w:rFonts w:ascii="Times New Roman" w:eastAsia="宋体" w:hAnsi="Times New Roman" w:cs="Times New Roman" w:hint="eastAsia"/>
          <w:sz w:val="24"/>
          <w:szCs w:val="24"/>
        </w:rPr>
        <w:t>P</w:t>
      </w:r>
      <w:r>
        <w:rPr>
          <w:rFonts w:ascii="Times New Roman" w:eastAsia="宋体" w:hAnsi="Times New Roman" w:cs="Times New Roman"/>
          <w:sz w:val="24"/>
          <w:szCs w:val="24"/>
        </w:rPr>
        <w:t>WM</w:t>
      </w:r>
      <w:r>
        <w:rPr>
          <w:rFonts w:ascii="Times New Roman" w:eastAsia="宋体" w:hAnsi="Times New Roman" w:cs="Times New Roman" w:hint="eastAsia"/>
          <w:sz w:val="24"/>
          <w:szCs w:val="24"/>
        </w:rPr>
        <w:t>输出模式。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50"/>
        <w:gridCol w:w="961"/>
        <w:gridCol w:w="1969"/>
        <w:gridCol w:w="1969"/>
      </w:tblGrid>
      <w:tr w:rsidR="009461CD" w14:paraId="277B07E4" w14:textId="77777777" w:rsidTr="009461CD">
        <w:trPr>
          <w:jc w:val="center"/>
        </w:trPr>
        <w:tc>
          <w:tcPr>
            <w:tcW w:w="850" w:type="dxa"/>
            <w:vAlign w:val="center"/>
          </w:tcPr>
          <w:p w14:paraId="71C47980" w14:textId="6CC81003" w:rsidR="009461CD" w:rsidRDefault="009461CD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Y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1" w:type="dxa"/>
            <w:vAlign w:val="center"/>
          </w:tcPr>
          <w:p w14:paraId="1976085B" w14:textId="77777777" w:rsidR="009461CD" w:rsidRDefault="009461CD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3938" w:type="dxa"/>
            <w:gridSpan w:val="2"/>
            <w:vAlign w:val="center"/>
          </w:tcPr>
          <w:p w14:paraId="78DF3ED9" w14:textId="1FA6E1C6" w:rsidR="009461CD" w:rsidRDefault="009461CD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K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949</w:t>
            </w:r>
          </w:p>
        </w:tc>
      </w:tr>
      <w:tr w:rsidR="009461CD" w14:paraId="355A8582" w14:textId="77777777" w:rsidTr="009461CD">
        <w:trPr>
          <w:jc w:val="center"/>
        </w:trPr>
        <w:tc>
          <w:tcPr>
            <w:tcW w:w="850" w:type="dxa"/>
            <w:vAlign w:val="center"/>
          </w:tcPr>
          <w:p w14:paraId="35EA6F73" w14:textId="77777777" w:rsidR="009461CD" w:rsidRDefault="009461CD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  <w:vAlign w:val="center"/>
          </w:tcPr>
          <w:p w14:paraId="7DC25C66" w14:textId="78C97ED2" w:rsidR="009461CD" w:rsidRDefault="009461CD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B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ITx</w:t>
            </w:r>
          </w:p>
        </w:tc>
        <w:tc>
          <w:tcPr>
            <w:tcW w:w="1969" w:type="dxa"/>
            <w:vAlign w:val="center"/>
          </w:tcPr>
          <w:p w14:paraId="245FBC27" w14:textId="57BBDC25" w:rsidR="009461CD" w:rsidRDefault="009461CD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969" w:type="dxa"/>
            <w:vAlign w:val="center"/>
          </w:tcPr>
          <w:p w14:paraId="07C1EAD4" w14:textId="5D4BB3BD" w:rsidR="009461CD" w:rsidRDefault="009461CD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9461CD" w14:paraId="06704EE7" w14:textId="77777777" w:rsidTr="009461CD">
        <w:trPr>
          <w:jc w:val="center"/>
        </w:trPr>
        <w:tc>
          <w:tcPr>
            <w:tcW w:w="850" w:type="dxa"/>
            <w:vMerge w:val="restart"/>
            <w:vAlign w:val="center"/>
          </w:tcPr>
          <w:p w14:paraId="6CC0926F" w14:textId="27CE613A" w:rsidR="009461CD" w:rsidRDefault="009461CD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K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948</w:t>
            </w:r>
          </w:p>
        </w:tc>
        <w:tc>
          <w:tcPr>
            <w:tcW w:w="961" w:type="dxa"/>
            <w:vAlign w:val="center"/>
          </w:tcPr>
          <w:p w14:paraId="32BE8DBB" w14:textId="5CF95F71" w:rsidR="009461CD" w:rsidRDefault="009461CD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969" w:type="dxa"/>
            <w:vAlign w:val="center"/>
          </w:tcPr>
          <w:p w14:paraId="53501DDE" w14:textId="68E2A685" w:rsidR="009461CD" w:rsidRDefault="004937AF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F93F41">
              <w:rPr>
                <w:rFonts w:ascii="Times New Roman" w:eastAsia="宋体" w:hAnsi="Times New Roman" w:cs="Times New Roman"/>
                <w:sz w:val="24"/>
                <w:szCs w:val="24"/>
              </w:rPr>
              <w:t>脉宽周期模式</w:t>
            </w:r>
          </w:p>
        </w:tc>
        <w:tc>
          <w:tcPr>
            <w:tcW w:w="1969" w:type="dxa"/>
            <w:vAlign w:val="center"/>
          </w:tcPr>
          <w:p w14:paraId="4396ACCF" w14:textId="1557AE30" w:rsidR="009461CD" w:rsidRDefault="009461CD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F93F41">
              <w:rPr>
                <w:rFonts w:ascii="Times New Roman" w:eastAsia="宋体" w:hAnsi="Times New Roman" w:cs="Times New Roman"/>
                <w:sz w:val="24"/>
                <w:szCs w:val="24"/>
              </w:rPr>
              <w:t>交流调压模式</w:t>
            </w:r>
          </w:p>
        </w:tc>
      </w:tr>
      <w:tr w:rsidR="009461CD" w14:paraId="70513E6B" w14:textId="77777777" w:rsidTr="009461CD">
        <w:trPr>
          <w:jc w:val="center"/>
        </w:trPr>
        <w:tc>
          <w:tcPr>
            <w:tcW w:w="850" w:type="dxa"/>
            <w:vMerge/>
            <w:vAlign w:val="center"/>
          </w:tcPr>
          <w:p w14:paraId="1D8FB542" w14:textId="77777777" w:rsidR="009461CD" w:rsidRDefault="009461CD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  <w:vAlign w:val="center"/>
          </w:tcPr>
          <w:p w14:paraId="2D296770" w14:textId="65CF5062" w:rsidR="009461CD" w:rsidRDefault="009461CD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969" w:type="dxa"/>
            <w:vAlign w:val="center"/>
          </w:tcPr>
          <w:p w14:paraId="287211F3" w14:textId="2B11E749" w:rsidR="009461CD" w:rsidRDefault="004937AF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F93F41">
              <w:rPr>
                <w:rFonts w:ascii="Times New Roman" w:eastAsia="宋体" w:hAnsi="Times New Roman" w:cs="Times New Roman"/>
                <w:sz w:val="24"/>
                <w:szCs w:val="24"/>
              </w:rPr>
              <w:t>占空比频率模式</w:t>
            </w:r>
          </w:p>
        </w:tc>
        <w:tc>
          <w:tcPr>
            <w:tcW w:w="1969" w:type="dxa"/>
            <w:vAlign w:val="center"/>
          </w:tcPr>
          <w:p w14:paraId="3B275E16" w14:textId="5FC215E4" w:rsidR="009461CD" w:rsidRDefault="009461CD" w:rsidP="009461CD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F93F41">
              <w:rPr>
                <w:rFonts w:ascii="Times New Roman" w:eastAsia="宋体" w:hAnsi="Times New Roman" w:cs="Times New Roman"/>
                <w:sz w:val="24"/>
                <w:szCs w:val="24"/>
              </w:rPr>
              <w:t>交流调压模式</w:t>
            </w:r>
          </w:p>
        </w:tc>
      </w:tr>
    </w:tbl>
    <w:p w14:paraId="4939F2B9" w14:textId="1554FEA6" w:rsidR="005830D4" w:rsidRDefault="009461CD" w:rsidP="009461CD">
      <w:pPr>
        <w:jc w:val="center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表</w:t>
      </w:r>
      <w:r>
        <w:rPr>
          <w:rFonts w:ascii="Times New Roman" w:eastAsia="宋体" w:hAnsi="Times New Roman" w:cs="Times New Roman" w:hint="eastAsia"/>
          <w:sz w:val="24"/>
          <w:szCs w:val="24"/>
        </w:rPr>
        <w:t>1</w:t>
      </w:r>
      <w:r>
        <w:rPr>
          <w:rFonts w:ascii="Times New Roman" w:eastAsia="宋体" w:hAnsi="Times New Roman" w:cs="Times New Roman"/>
          <w:sz w:val="24"/>
          <w:szCs w:val="24"/>
        </w:rPr>
        <w:t>.1</w:t>
      </w:r>
    </w:p>
    <w:p w14:paraId="78B9E072" w14:textId="37071818" w:rsidR="009461CD" w:rsidRDefault="009461CD" w:rsidP="009461CD">
      <w:pPr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ab/>
      </w:r>
      <w:r>
        <w:rPr>
          <w:rFonts w:ascii="Times New Roman" w:eastAsia="宋体" w:hAnsi="Times New Roman" w:cs="Times New Roman" w:hint="eastAsia"/>
          <w:sz w:val="24"/>
          <w:szCs w:val="24"/>
        </w:rPr>
        <w:t>由表可知</w:t>
      </w:r>
      <w:r>
        <w:rPr>
          <w:rFonts w:ascii="Times New Roman" w:eastAsia="宋体" w:hAnsi="Times New Roman" w:cs="Times New Roman" w:hint="eastAsia"/>
          <w:sz w:val="24"/>
          <w:szCs w:val="24"/>
        </w:rPr>
        <w:t>Yx</w:t>
      </w:r>
      <w:r>
        <w:rPr>
          <w:rFonts w:ascii="Times New Roman" w:eastAsia="宋体" w:hAnsi="Times New Roman" w:cs="Times New Roman" w:hint="eastAsia"/>
          <w:sz w:val="24"/>
          <w:szCs w:val="24"/>
        </w:rPr>
        <w:t>的</w:t>
      </w:r>
      <w:r>
        <w:rPr>
          <w:rFonts w:ascii="Times New Roman" w:eastAsia="宋体" w:hAnsi="Times New Roman" w:cs="Times New Roman" w:hint="eastAsia"/>
          <w:sz w:val="24"/>
          <w:szCs w:val="24"/>
        </w:rPr>
        <w:t>P</w:t>
      </w:r>
      <w:r>
        <w:rPr>
          <w:rFonts w:ascii="Times New Roman" w:eastAsia="宋体" w:hAnsi="Times New Roman" w:cs="Times New Roman"/>
          <w:sz w:val="24"/>
          <w:szCs w:val="24"/>
        </w:rPr>
        <w:t>WM</w:t>
      </w:r>
      <w:r>
        <w:rPr>
          <w:rFonts w:ascii="Times New Roman" w:eastAsia="宋体" w:hAnsi="Times New Roman" w:cs="Times New Roman" w:hint="eastAsia"/>
          <w:sz w:val="24"/>
          <w:szCs w:val="24"/>
        </w:rPr>
        <w:t>输出模式由</w:t>
      </w:r>
      <w:r>
        <w:rPr>
          <w:rFonts w:ascii="Times New Roman" w:eastAsia="宋体" w:hAnsi="Times New Roman" w:cs="Times New Roman" w:hint="eastAsia"/>
          <w:sz w:val="24"/>
          <w:szCs w:val="24"/>
        </w:rPr>
        <w:t>K</w:t>
      </w:r>
      <w:r>
        <w:rPr>
          <w:rFonts w:ascii="Times New Roman" w:eastAsia="宋体" w:hAnsi="Times New Roman" w:cs="Times New Roman"/>
          <w:sz w:val="24"/>
          <w:szCs w:val="24"/>
        </w:rPr>
        <w:t>948</w:t>
      </w:r>
      <w:r>
        <w:rPr>
          <w:rFonts w:ascii="Times New Roman" w:eastAsia="宋体" w:hAnsi="Times New Roman" w:cs="Times New Roman" w:hint="eastAsia"/>
          <w:sz w:val="24"/>
          <w:szCs w:val="24"/>
        </w:rPr>
        <w:t>与</w:t>
      </w:r>
      <w:r>
        <w:rPr>
          <w:rFonts w:ascii="Times New Roman" w:eastAsia="宋体" w:hAnsi="Times New Roman" w:cs="Times New Roman" w:hint="eastAsia"/>
          <w:sz w:val="24"/>
          <w:szCs w:val="24"/>
        </w:rPr>
        <w:t>K</w:t>
      </w:r>
      <w:r>
        <w:rPr>
          <w:rFonts w:ascii="Times New Roman" w:eastAsia="宋体" w:hAnsi="Times New Roman" w:cs="Times New Roman"/>
          <w:sz w:val="24"/>
          <w:szCs w:val="24"/>
        </w:rPr>
        <w:t>949</w:t>
      </w:r>
      <w:r>
        <w:rPr>
          <w:rFonts w:ascii="Times New Roman" w:eastAsia="宋体" w:hAnsi="Times New Roman" w:cs="Times New Roman" w:hint="eastAsia"/>
          <w:sz w:val="24"/>
          <w:szCs w:val="24"/>
        </w:rPr>
        <w:t>的</w:t>
      </w:r>
      <w:r>
        <w:rPr>
          <w:rFonts w:ascii="Times New Roman" w:eastAsia="宋体" w:hAnsi="Times New Roman" w:cs="Times New Roman" w:hint="eastAsia"/>
          <w:sz w:val="24"/>
          <w:szCs w:val="24"/>
        </w:rPr>
        <w:t>B</w:t>
      </w:r>
      <w:r>
        <w:rPr>
          <w:rFonts w:ascii="Times New Roman" w:eastAsia="宋体" w:hAnsi="Times New Roman" w:cs="Times New Roman"/>
          <w:sz w:val="24"/>
          <w:szCs w:val="24"/>
        </w:rPr>
        <w:t>IT</w:t>
      </w:r>
      <w:r>
        <w:rPr>
          <w:rFonts w:ascii="Times New Roman" w:eastAsia="宋体" w:hAnsi="Times New Roman" w:cs="Times New Roman" w:hint="eastAsia"/>
          <w:sz w:val="24"/>
          <w:szCs w:val="24"/>
        </w:rPr>
        <w:t>x</w:t>
      </w:r>
      <w:r>
        <w:rPr>
          <w:rFonts w:ascii="Times New Roman" w:eastAsia="宋体" w:hAnsi="Times New Roman" w:cs="Times New Roman" w:hint="eastAsia"/>
          <w:sz w:val="24"/>
          <w:szCs w:val="24"/>
        </w:rPr>
        <w:t>位共同控制</w:t>
      </w:r>
    </w:p>
    <w:p w14:paraId="26341CEC" w14:textId="77777777" w:rsidR="00076E3C" w:rsidRDefault="00076E3C" w:rsidP="009461CD">
      <w:pPr>
        <w:jc w:val="left"/>
        <w:rPr>
          <w:rFonts w:ascii="Times New Roman" w:eastAsia="宋体" w:hAnsi="Times New Roman" w:cs="Times New Roman"/>
          <w:sz w:val="24"/>
          <w:szCs w:val="24"/>
        </w:rPr>
      </w:pPr>
    </w:p>
    <w:p w14:paraId="24AF77EC" w14:textId="7A98531A" w:rsidR="005B6E91" w:rsidRDefault="009461CD" w:rsidP="005B6E91">
      <w:pPr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例如：若需要使</w:t>
      </w:r>
      <w:r>
        <w:rPr>
          <w:rFonts w:ascii="Times New Roman" w:eastAsia="宋体" w:hAnsi="Times New Roman" w:cs="Times New Roman" w:hint="eastAsia"/>
          <w:sz w:val="24"/>
          <w:szCs w:val="24"/>
        </w:rPr>
        <w:t>Y</w:t>
      </w:r>
      <w:r>
        <w:rPr>
          <w:rFonts w:ascii="Times New Roman" w:eastAsia="宋体" w:hAnsi="Times New Roman" w:cs="Times New Roman"/>
          <w:sz w:val="24"/>
          <w:szCs w:val="24"/>
        </w:rPr>
        <w:t>0</w:t>
      </w:r>
      <w:r>
        <w:rPr>
          <w:rFonts w:ascii="Times New Roman" w:eastAsia="宋体" w:hAnsi="Times New Roman" w:cs="Times New Roman" w:hint="eastAsia"/>
          <w:sz w:val="24"/>
          <w:szCs w:val="24"/>
        </w:rPr>
        <w:t>为交流调压、</w:t>
      </w:r>
      <w:r>
        <w:rPr>
          <w:rFonts w:ascii="Times New Roman" w:eastAsia="宋体" w:hAnsi="Times New Roman" w:cs="Times New Roman" w:hint="eastAsia"/>
          <w:sz w:val="24"/>
          <w:szCs w:val="24"/>
        </w:rPr>
        <w:t>Y</w:t>
      </w:r>
      <w:r>
        <w:rPr>
          <w:rFonts w:ascii="Times New Roman" w:eastAsia="宋体" w:hAnsi="Times New Roman" w:cs="Times New Roman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sz w:val="24"/>
          <w:szCs w:val="24"/>
        </w:rPr>
        <w:t>为占空比频率、</w:t>
      </w:r>
      <w:r>
        <w:rPr>
          <w:rFonts w:ascii="Times New Roman" w:eastAsia="宋体" w:hAnsi="Times New Roman" w:cs="Times New Roman" w:hint="eastAsia"/>
          <w:sz w:val="24"/>
          <w:szCs w:val="24"/>
        </w:rPr>
        <w:t>Y</w:t>
      </w:r>
      <w:r>
        <w:rPr>
          <w:rFonts w:ascii="Times New Roman" w:eastAsia="宋体" w:hAnsi="Times New Roman" w:cs="Times New Roman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sz w:val="24"/>
          <w:szCs w:val="24"/>
        </w:rPr>
        <w:t>为脉宽周期模式即</w:t>
      </w:r>
    </w:p>
    <w:p w14:paraId="5A7CDBF2" w14:textId="229AB8C7" w:rsidR="009461CD" w:rsidRDefault="009461CD" w:rsidP="005B6E91">
      <w:pPr>
        <w:ind w:firstLine="420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K</w:t>
      </w:r>
      <w:r>
        <w:rPr>
          <w:rFonts w:ascii="Times New Roman" w:eastAsia="宋体" w:hAnsi="Times New Roman" w:cs="Times New Roman"/>
          <w:sz w:val="24"/>
          <w:szCs w:val="24"/>
        </w:rPr>
        <w:t>949</w:t>
      </w:r>
      <w:r>
        <w:rPr>
          <w:rFonts w:ascii="Times New Roman" w:eastAsia="宋体" w:hAnsi="Times New Roman" w:cs="Times New Roman" w:hint="eastAsia"/>
          <w:sz w:val="24"/>
          <w:szCs w:val="24"/>
        </w:rPr>
        <w:t>的</w:t>
      </w:r>
      <w:r>
        <w:rPr>
          <w:rFonts w:ascii="Times New Roman" w:eastAsia="宋体" w:hAnsi="Times New Roman" w:cs="Times New Roman" w:hint="eastAsia"/>
          <w:sz w:val="24"/>
          <w:szCs w:val="24"/>
        </w:rPr>
        <w:t>B</w:t>
      </w:r>
      <w:r>
        <w:rPr>
          <w:rFonts w:ascii="Times New Roman" w:eastAsia="宋体" w:hAnsi="Times New Roman" w:cs="Times New Roman"/>
          <w:sz w:val="24"/>
          <w:szCs w:val="24"/>
        </w:rPr>
        <w:t>IT0</w:t>
      </w:r>
      <w:r w:rsidR="005B6E91">
        <w:rPr>
          <w:rFonts w:ascii="Times New Roman" w:eastAsia="宋体" w:hAnsi="Times New Roman" w:cs="Times New Roman" w:hint="eastAsia"/>
          <w:sz w:val="24"/>
          <w:szCs w:val="24"/>
        </w:rPr>
        <w:t>=</w:t>
      </w:r>
      <w:r w:rsidR="005B6E91">
        <w:rPr>
          <w:rFonts w:ascii="Times New Roman" w:eastAsia="宋体" w:hAnsi="Times New Roman" w:cs="Times New Roman"/>
          <w:sz w:val="24"/>
          <w:szCs w:val="24"/>
        </w:rPr>
        <w:t>1</w:t>
      </w:r>
      <w:r w:rsidR="005B6E91">
        <w:rPr>
          <w:rFonts w:ascii="Times New Roman" w:eastAsia="宋体" w:hAnsi="Times New Roman" w:cs="Times New Roman" w:hint="eastAsia"/>
          <w:sz w:val="24"/>
          <w:szCs w:val="24"/>
        </w:rPr>
        <w:t>；</w:t>
      </w:r>
      <w:r w:rsidR="005B6E91">
        <w:rPr>
          <w:rFonts w:ascii="Times New Roman" w:eastAsia="宋体" w:hAnsi="Times New Roman" w:cs="Times New Roman"/>
          <w:sz w:val="24"/>
          <w:szCs w:val="24"/>
        </w:rPr>
        <w:t>BIT1=0</w:t>
      </w:r>
      <w:r w:rsidR="005B6E91">
        <w:rPr>
          <w:rFonts w:ascii="Times New Roman" w:eastAsia="宋体" w:hAnsi="Times New Roman" w:cs="Times New Roman" w:hint="eastAsia"/>
          <w:sz w:val="24"/>
          <w:szCs w:val="24"/>
        </w:rPr>
        <w:t>；</w:t>
      </w:r>
      <w:r w:rsidR="005B6E91">
        <w:rPr>
          <w:rFonts w:ascii="Times New Roman" w:eastAsia="宋体" w:hAnsi="Times New Roman" w:cs="Times New Roman" w:hint="eastAsia"/>
          <w:sz w:val="24"/>
          <w:szCs w:val="24"/>
        </w:rPr>
        <w:t>B</w:t>
      </w:r>
      <w:r w:rsidR="005B6E91">
        <w:rPr>
          <w:rFonts w:ascii="Times New Roman" w:eastAsia="宋体" w:hAnsi="Times New Roman" w:cs="Times New Roman"/>
          <w:sz w:val="24"/>
          <w:szCs w:val="24"/>
        </w:rPr>
        <w:t>IT2=0</w:t>
      </w:r>
      <w:r w:rsidR="005B6E91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4831E725" w14:textId="517BCFBF" w:rsidR="005B6E91" w:rsidRDefault="005B6E91" w:rsidP="009461CD">
      <w:pPr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ab/>
        <w:t>K948</w:t>
      </w:r>
      <w:r>
        <w:rPr>
          <w:rFonts w:ascii="Times New Roman" w:eastAsia="宋体" w:hAnsi="Times New Roman" w:cs="Times New Roman" w:hint="eastAsia"/>
          <w:sz w:val="24"/>
          <w:szCs w:val="24"/>
        </w:rPr>
        <w:t>的</w:t>
      </w:r>
      <w:r>
        <w:rPr>
          <w:rFonts w:ascii="Times New Roman" w:eastAsia="宋体" w:hAnsi="Times New Roman" w:cs="Times New Roman" w:hint="eastAsia"/>
          <w:sz w:val="24"/>
          <w:szCs w:val="24"/>
        </w:rPr>
        <w:t>B</w:t>
      </w:r>
      <w:r>
        <w:rPr>
          <w:rFonts w:ascii="Times New Roman" w:eastAsia="宋体" w:hAnsi="Times New Roman" w:cs="Times New Roman"/>
          <w:sz w:val="24"/>
          <w:szCs w:val="24"/>
        </w:rPr>
        <w:t>IT0=</w:t>
      </w:r>
      <w:r>
        <w:rPr>
          <w:rFonts w:ascii="Times New Roman" w:eastAsia="宋体" w:hAnsi="Times New Roman" w:cs="Times New Roman" w:hint="eastAsia"/>
          <w:sz w:val="24"/>
          <w:szCs w:val="24"/>
        </w:rPr>
        <w:t>x</w:t>
      </w:r>
      <w:r>
        <w:rPr>
          <w:rFonts w:ascii="Times New Roman" w:eastAsia="宋体" w:hAnsi="Times New Roman" w:cs="Times New Roman" w:hint="eastAsia"/>
          <w:sz w:val="24"/>
          <w:szCs w:val="24"/>
        </w:rPr>
        <w:t>；</w:t>
      </w:r>
      <w:r>
        <w:rPr>
          <w:rFonts w:ascii="Times New Roman" w:eastAsia="宋体" w:hAnsi="Times New Roman" w:cs="Times New Roman"/>
          <w:sz w:val="24"/>
          <w:szCs w:val="24"/>
        </w:rPr>
        <w:t>BIT1=</w:t>
      </w:r>
      <w:r w:rsidR="004937AF">
        <w:rPr>
          <w:rFonts w:ascii="Times New Roman" w:eastAsia="宋体" w:hAnsi="Times New Roman" w:cs="Times New Roman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sz w:val="24"/>
          <w:szCs w:val="24"/>
        </w:rPr>
        <w:t>；</w:t>
      </w:r>
      <w:r>
        <w:rPr>
          <w:rFonts w:ascii="Times New Roman" w:eastAsia="宋体" w:hAnsi="Times New Roman" w:cs="Times New Roman"/>
          <w:sz w:val="24"/>
          <w:szCs w:val="24"/>
        </w:rPr>
        <w:t>BIT2=</w:t>
      </w:r>
      <w:r w:rsidR="004937AF">
        <w:rPr>
          <w:rFonts w:ascii="Times New Roman" w:eastAsia="宋体" w:hAnsi="Times New Roman" w:cs="Times New Roman"/>
          <w:sz w:val="24"/>
          <w:szCs w:val="24"/>
        </w:rPr>
        <w:t>0</w:t>
      </w:r>
      <w:r>
        <w:rPr>
          <w:rFonts w:ascii="Times New Roman" w:eastAsia="宋体" w:hAnsi="Times New Roman" w:cs="Times New Roman" w:hint="eastAsia"/>
          <w:sz w:val="24"/>
          <w:szCs w:val="24"/>
        </w:rPr>
        <w:t>；（此处</w:t>
      </w:r>
      <w:r>
        <w:rPr>
          <w:rFonts w:ascii="Times New Roman" w:eastAsia="宋体" w:hAnsi="Times New Roman" w:cs="Times New Roman" w:hint="eastAsia"/>
          <w:sz w:val="24"/>
          <w:szCs w:val="24"/>
        </w:rPr>
        <w:t>x</w:t>
      </w:r>
      <w:r>
        <w:rPr>
          <w:rFonts w:ascii="Times New Roman" w:eastAsia="宋体" w:hAnsi="Times New Roman" w:cs="Times New Roman" w:hint="eastAsia"/>
          <w:sz w:val="24"/>
          <w:szCs w:val="24"/>
        </w:rPr>
        <w:t>为任意值）</w:t>
      </w:r>
    </w:p>
    <w:p w14:paraId="36D5BD04" w14:textId="6836B6F3" w:rsidR="005B6E91" w:rsidRDefault="005B6E91" w:rsidP="009461CD">
      <w:pPr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K</w:t>
      </w:r>
      <w:r>
        <w:rPr>
          <w:rFonts w:ascii="Times New Roman" w:eastAsia="宋体" w:hAnsi="Times New Roman" w:cs="Times New Roman"/>
          <w:sz w:val="24"/>
          <w:szCs w:val="24"/>
        </w:rPr>
        <w:t>949</w:t>
      </w:r>
      <w:r>
        <w:rPr>
          <w:rFonts w:ascii="Times New Roman" w:eastAsia="宋体" w:hAnsi="Times New Roman" w:cs="Times New Roman" w:hint="eastAsia"/>
          <w:sz w:val="24"/>
          <w:szCs w:val="24"/>
        </w:rPr>
        <w:t>内的值应为</w:t>
      </w:r>
      <w:r>
        <w:rPr>
          <w:rFonts w:ascii="Times New Roman" w:eastAsia="宋体" w:hAnsi="Times New Roman" w:cs="Times New Roman" w:hint="eastAsia"/>
          <w:sz w:val="24"/>
          <w:szCs w:val="24"/>
        </w:rPr>
        <w:t>0x</w:t>
      </w:r>
      <w:r>
        <w:rPr>
          <w:rFonts w:ascii="Times New Roman" w:eastAsia="宋体" w:hAnsi="Times New Roman" w:cs="Times New Roman"/>
          <w:sz w:val="24"/>
          <w:szCs w:val="24"/>
        </w:rPr>
        <w:t>0001;</w:t>
      </w:r>
    </w:p>
    <w:p w14:paraId="7F7FE30F" w14:textId="06C6B778" w:rsidR="005B6E91" w:rsidRDefault="005B6E91" w:rsidP="009461CD">
      <w:pPr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K</w:t>
      </w:r>
      <w:r>
        <w:rPr>
          <w:rFonts w:ascii="Times New Roman" w:eastAsia="宋体" w:hAnsi="Times New Roman" w:cs="Times New Roman"/>
          <w:sz w:val="24"/>
          <w:szCs w:val="24"/>
        </w:rPr>
        <w:t>948</w:t>
      </w:r>
      <w:r>
        <w:rPr>
          <w:rFonts w:ascii="Times New Roman" w:eastAsia="宋体" w:hAnsi="Times New Roman" w:cs="Times New Roman" w:hint="eastAsia"/>
          <w:sz w:val="24"/>
          <w:szCs w:val="24"/>
        </w:rPr>
        <w:t>内的值应为</w:t>
      </w:r>
      <w:r>
        <w:rPr>
          <w:rFonts w:ascii="Times New Roman" w:eastAsia="宋体" w:hAnsi="Times New Roman" w:cs="Times New Roman" w:hint="eastAsia"/>
          <w:sz w:val="24"/>
          <w:szCs w:val="24"/>
        </w:rPr>
        <w:t>0x</w:t>
      </w:r>
      <w:r>
        <w:rPr>
          <w:rFonts w:ascii="Times New Roman" w:eastAsia="宋体" w:hAnsi="Times New Roman" w:cs="Times New Roman"/>
          <w:sz w:val="24"/>
          <w:szCs w:val="24"/>
        </w:rPr>
        <w:t>000</w:t>
      </w:r>
      <w:r w:rsidR="004937AF">
        <w:rPr>
          <w:rFonts w:ascii="Times New Roman" w:eastAsia="宋体" w:hAnsi="Times New Roman" w:cs="Times New Roman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sz w:val="24"/>
          <w:szCs w:val="24"/>
        </w:rPr>
        <w:t>或</w:t>
      </w:r>
      <w:r>
        <w:rPr>
          <w:rFonts w:ascii="Times New Roman" w:eastAsia="宋体" w:hAnsi="Times New Roman" w:cs="Times New Roman" w:hint="eastAsia"/>
          <w:sz w:val="24"/>
          <w:szCs w:val="24"/>
        </w:rPr>
        <w:t>0x000</w:t>
      </w:r>
      <w:r w:rsidR="004937AF">
        <w:rPr>
          <w:rFonts w:ascii="Times New Roman" w:eastAsia="宋体" w:hAnsi="Times New Roman" w:cs="Times New Roman"/>
          <w:sz w:val="24"/>
          <w:szCs w:val="24"/>
        </w:rPr>
        <w:t>3</w:t>
      </w:r>
      <w:r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3F06F616" w14:textId="091B7BE5" w:rsidR="005B6E91" w:rsidRDefault="005B6E91" w:rsidP="009461CD">
      <w:pPr>
        <w:jc w:val="left"/>
        <w:rPr>
          <w:rFonts w:ascii="Times New Roman" w:eastAsia="宋体" w:hAnsi="Times New Roman" w:cs="Times New Roman"/>
          <w:sz w:val="24"/>
          <w:szCs w:val="24"/>
        </w:rPr>
      </w:pPr>
    </w:p>
    <w:p w14:paraId="5D772C27" w14:textId="77777777" w:rsidR="005B6E91" w:rsidRDefault="005B6E91" w:rsidP="009461CD">
      <w:pPr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使用指令</w:t>
      </w:r>
    </w:p>
    <w:p w14:paraId="7E6CB8C2" w14:textId="710810BE" w:rsidR="005B6E91" w:rsidRDefault="005B6E91" w:rsidP="009461CD">
      <w:pPr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T</w:t>
      </w:r>
      <w:r>
        <w:rPr>
          <w:rFonts w:ascii="Times New Roman" w:eastAsia="宋体" w:hAnsi="Times New Roman" w:cs="Times New Roman"/>
          <w:sz w:val="24"/>
          <w:szCs w:val="24"/>
        </w:rPr>
        <w:t>O  K-1  K949  H0001  K1</w:t>
      </w:r>
    </w:p>
    <w:p w14:paraId="5206B035" w14:textId="113BFE24" w:rsidR="005B6E91" w:rsidRDefault="005B6E91" w:rsidP="009461CD">
      <w:pPr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>TO  K-1  K948  H000</w:t>
      </w:r>
      <w:r w:rsidR="004937AF">
        <w:rPr>
          <w:rFonts w:ascii="Times New Roman" w:eastAsia="宋体" w:hAnsi="Times New Roman" w:cs="Times New Roman"/>
          <w:sz w:val="24"/>
          <w:szCs w:val="24"/>
        </w:rPr>
        <w:t>2</w:t>
      </w:r>
      <w:r>
        <w:rPr>
          <w:rFonts w:ascii="Times New Roman" w:eastAsia="宋体" w:hAnsi="Times New Roman" w:cs="Times New Roman"/>
          <w:sz w:val="24"/>
          <w:szCs w:val="24"/>
        </w:rPr>
        <w:t xml:space="preserve">  K1</w:t>
      </w:r>
    </w:p>
    <w:p w14:paraId="70AFDF58" w14:textId="38465929" w:rsidR="005B6E91" w:rsidRDefault="005B6E91" w:rsidP="009461CD">
      <w:pPr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即可完成配置</w:t>
      </w:r>
    </w:p>
    <w:p w14:paraId="7DD7420C" w14:textId="460DC37D" w:rsidR="00076E3C" w:rsidRDefault="00076E3C" w:rsidP="009461CD">
      <w:pPr>
        <w:jc w:val="left"/>
        <w:rPr>
          <w:rFonts w:ascii="Times New Roman" w:eastAsia="宋体" w:hAnsi="Times New Roman" w:cs="Times New Roman"/>
          <w:sz w:val="24"/>
          <w:szCs w:val="24"/>
        </w:rPr>
      </w:pPr>
    </w:p>
    <w:p w14:paraId="19117970" w14:textId="52323400" w:rsidR="00076E3C" w:rsidRPr="00076E3C" w:rsidRDefault="00076E3C" w:rsidP="009461CD">
      <w:pPr>
        <w:jc w:val="left"/>
        <w:rPr>
          <w:rFonts w:ascii="Times New Roman" w:eastAsia="宋体" w:hAnsi="Times New Roman" w:cs="Times New Roman"/>
          <w:color w:val="FF0000"/>
          <w:sz w:val="24"/>
          <w:szCs w:val="24"/>
        </w:rPr>
      </w:pPr>
      <w:r w:rsidRPr="00076E3C">
        <w:rPr>
          <w:rFonts w:ascii="Times New Roman" w:eastAsia="宋体" w:hAnsi="Times New Roman" w:cs="Times New Roman" w:hint="eastAsia"/>
          <w:color w:val="FF0000"/>
          <w:sz w:val="24"/>
          <w:szCs w:val="24"/>
        </w:rPr>
        <w:t>（</w:t>
      </w:r>
      <w:r>
        <w:rPr>
          <w:rFonts w:ascii="Times New Roman" w:eastAsia="宋体" w:hAnsi="Times New Roman" w:cs="Times New Roman" w:hint="eastAsia"/>
          <w:color w:val="FF0000"/>
          <w:sz w:val="24"/>
          <w:szCs w:val="24"/>
        </w:rPr>
        <w:t>注：</w:t>
      </w:r>
      <w:r>
        <w:rPr>
          <w:rFonts w:ascii="Times New Roman" w:eastAsia="宋体" w:hAnsi="Times New Roman" w:cs="Times New Roman" w:hint="eastAsia"/>
          <w:color w:val="FF0000"/>
          <w:sz w:val="24"/>
          <w:szCs w:val="24"/>
        </w:rPr>
        <w:t>K</w:t>
      </w:r>
      <w:r>
        <w:rPr>
          <w:rFonts w:ascii="Times New Roman" w:eastAsia="宋体" w:hAnsi="Times New Roman" w:cs="Times New Roman"/>
          <w:color w:val="FF0000"/>
          <w:sz w:val="24"/>
          <w:szCs w:val="24"/>
        </w:rPr>
        <w:t>949</w:t>
      </w:r>
      <w:r>
        <w:rPr>
          <w:rFonts w:ascii="Times New Roman" w:eastAsia="宋体" w:hAnsi="Times New Roman" w:cs="Times New Roman" w:hint="eastAsia"/>
          <w:color w:val="FF0000"/>
          <w:sz w:val="24"/>
          <w:szCs w:val="24"/>
        </w:rPr>
        <w:t>生效优先级高于</w:t>
      </w:r>
      <w:r>
        <w:rPr>
          <w:rFonts w:ascii="Times New Roman" w:eastAsia="宋体" w:hAnsi="Times New Roman" w:cs="Times New Roman" w:hint="eastAsia"/>
          <w:color w:val="FF0000"/>
          <w:sz w:val="24"/>
          <w:szCs w:val="24"/>
        </w:rPr>
        <w:t>K</w:t>
      </w:r>
      <w:r>
        <w:rPr>
          <w:rFonts w:ascii="Times New Roman" w:eastAsia="宋体" w:hAnsi="Times New Roman" w:cs="Times New Roman"/>
          <w:color w:val="FF0000"/>
          <w:sz w:val="24"/>
          <w:szCs w:val="24"/>
        </w:rPr>
        <w:t>948</w:t>
      </w:r>
      <w:r>
        <w:rPr>
          <w:rFonts w:ascii="Times New Roman" w:eastAsia="宋体" w:hAnsi="Times New Roman" w:cs="Times New Roman" w:hint="eastAsia"/>
          <w:color w:val="FF0000"/>
          <w:sz w:val="24"/>
          <w:szCs w:val="24"/>
        </w:rPr>
        <w:t>，</w:t>
      </w:r>
      <w:r>
        <w:rPr>
          <w:rFonts w:ascii="Times New Roman" w:eastAsia="宋体" w:hAnsi="Times New Roman" w:cs="Times New Roman"/>
          <w:color w:val="FF0000"/>
          <w:sz w:val="24"/>
          <w:szCs w:val="24"/>
        </w:rPr>
        <w:t>K949</w:t>
      </w:r>
      <w:r>
        <w:rPr>
          <w:rFonts w:ascii="Times New Roman" w:eastAsia="宋体" w:hAnsi="Times New Roman" w:cs="Times New Roman" w:hint="eastAsia"/>
          <w:color w:val="FF0000"/>
          <w:sz w:val="24"/>
          <w:szCs w:val="24"/>
        </w:rPr>
        <w:t>的</w:t>
      </w:r>
      <w:r>
        <w:rPr>
          <w:rFonts w:ascii="Times New Roman" w:eastAsia="宋体" w:hAnsi="Times New Roman" w:cs="Times New Roman" w:hint="eastAsia"/>
          <w:color w:val="FF0000"/>
          <w:sz w:val="24"/>
          <w:szCs w:val="24"/>
        </w:rPr>
        <w:t>B</w:t>
      </w:r>
      <w:r>
        <w:rPr>
          <w:rFonts w:ascii="Times New Roman" w:eastAsia="宋体" w:hAnsi="Times New Roman" w:cs="Times New Roman"/>
          <w:color w:val="FF0000"/>
          <w:sz w:val="24"/>
          <w:szCs w:val="24"/>
        </w:rPr>
        <w:t>IT</w:t>
      </w:r>
      <w:r>
        <w:rPr>
          <w:rFonts w:ascii="Times New Roman" w:eastAsia="宋体" w:hAnsi="Times New Roman" w:cs="Times New Roman" w:hint="eastAsia"/>
          <w:color w:val="FF0000"/>
          <w:sz w:val="24"/>
          <w:szCs w:val="24"/>
        </w:rPr>
        <w:t>位置一后</w:t>
      </w:r>
      <w:r>
        <w:rPr>
          <w:rFonts w:ascii="Times New Roman" w:eastAsia="宋体" w:hAnsi="Times New Roman" w:cs="Times New Roman" w:hint="eastAsia"/>
          <w:color w:val="FF0000"/>
          <w:sz w:val="24"/>
          <w:szCs w:val="24"/>
        </w:rPr>
        <w:t>K</w:t>
      </w:r>
      <w:r>
        <w:rPr>
          <w:rFonts w:ascii="Times New Roman" w:eastAsia="宋体" w:hAnsi="Times New Roman" w:cs="Times New Roman"/>
          <w:color w:val="FF0000"/>
          <w:sz w:val="24"/>
          <w:szCs w:val="24"/>
        </w:rPr>
        <w:t>948</w:t>
      </w:r>
      <w:r>
        <w:rPr>
          <w:rFonts w:ascii="Times New Roman" w:eastAsia="宋体" w:hAnsi="Times New Roman" w:cs="Times New Roman" w:hint="eastAsia"/>
          <w:color w:val="FF0000"/>
          <w:sz w:val="24"/>
          <w:szCs w:val="24"/>
        </w:rPr>
        <w:t>则不生效</w:t>
      </w:r>
      <w:r w:rsidRPr="00076E3C">
        <w:rPr>
          <w:rFonts w:ascii="Times New Roman" w:eastAsia="宋体" w:hAnsi="Times New Roman" w:cs="Times New Roman" w:hint="eastAsia"/>
          <w:color w:val="FF0000"/>
          <w:sz w:val="24"/>
          <w:szCs w:val="24"/>
        </w:rPr>
        <w:t>）</w:t>
      </w:r>
    </w:p>
    <w:sectPr w:rsidR="00076E3C" w:rsidRPr="00076E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92A6B"/>
    <w:multiLevelType w:val="hybridMultilevel"/>
    <w:tmpl w:val="E2FC8CA0"/>
    <w:lvl w:ilvl="0" w:tplc="03E6F3C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0CA6FC0"/>
    <w:multiLevelType w:val="hybridMultilevel"/>
    <w:tmpl w:val="1A604712"/>
    <w:lvl w:ilvl="0" w:tplc="77DEF3B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37E0B2C"/>
    <w:multiLevelType w:val="hybridMultilevel"/>
    <w:tmpl w:val="65AC08AE"/>
    <w:lvl w:ilvl="0" w:tplc="F9860E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AED079C"/>
    <w:multiLevelType w:val="hybridMultilevel"/>
    <w:tmpl w:val="A1E2FB4C"/>
    <w:lvl w:ilvl="0" w:tplc="0BE83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 w16cid:durableId="1534463633">
    <w:abstractNumId w:val="2"/>
  </w:num>
  <w:num w:numId="2" w16cid:durableId="763264478">
    <w:abstractNumId w:val="3"/>
  </w:num>
  <w:num w:numId="3" w16cid:durableId="2004701102">
    <w:abstractNumId w:val="0"/>
  </w:num>
  <w:num w:numId="4" w16cid:durableId="1001930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7B3"/>
    <w:rsid w:val="000217B3"/>
    <w:rsid w:val="00076E3C"/>
    <w:rsid w:val="004937AF"/>
    <w:rsid w:val="005830D4"/>
    <w:rsid w:val="005B6E91"/>
    <w:rsid w:val="009461CD"/>
    <w:rsid w:val="00A2422A"/>
    <w:rsid w:val="00B720BD"/>
    <w:rsid w:val="00F9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B5691"/>
  <w15:chartTrackingRefBased/>
  <w15:docId w15:val="{503437C8-D33E-4334-B4D4-D3D579AE7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93F4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93F41"/>
    <w:rPr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F93F41"/>
    <w:pPr>
      <w:ind w:firstLineChars="200" w:firstLine="420"/>
    </w:pPr>
  </w:style>
  <w:style w:type="table" w:styleId="a4">
    <w:name w:val="Table Grid"/>
    <w:basedOn w:val="a1"/>
    <w:uiPriority w:val="39"/>
    <w:rsid w:val="00583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 zz</dc:creator>
  <cp:keywords/>
  <dc:description/>
  <cp:lastModifiedBy>x zz</cp:lastModifiedBy>
  <cp:revision>5</cp:revision>
  <dcterms:created xsi:type="dcterms:W3CDTF">2022-11-01T01:37:00Z</dcterms:created>
  <dcterms:modified xsi:type="dcterms:W3CDTF">2022-11-24T00:43:00Z</dcterms:modified>
</cp:coreProperties>
</file>